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D5690D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39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4C3B1A">
        <w:rPr>
          <w:rFonts w:ascii="Times New Roman" w:hAnsi="Times New Roman" w:cs="Times New Roman"/>
          <w:sz w:val="28"/>
          <w:szCs w:val="28"/>
        </w:rPr>
        <w:t>аключения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экспертизы нормативного правового акта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943"/>
      <w:bookmarkEnd w:id="1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4C3B1A" w:rsidTr="00DE382B">
        <w:trPr>
          <w:trHeight w:val="259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DE382B" w:rsidRDefault="004C3B1A" w:rsidP="00DE38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Основные реквизиты нормативного правового акта, в том числе вид, дата, номер, наименование, редакция, источник публикации:  Постановление администрации Пышминского городского округа  от </w:t>
            </w:r>
            <w:r w:rsidR="0028706F"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>13.11.2012</w:t>
            </w:r>
            <w:r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8706F"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>728</w:t>
            </w:r>
            <w:r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E382B" w:rsidRPr="00DE382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по предоставлению администрацией  Пышминского городского округа муниципальной услуги  «Продление срока действия разрешения  на право организации розничных рынков на территории Пышминского городского округа»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Разработчик нормативного правового акта: администрации Пышминского городского округа  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Сфера муниципального регулирования:</w:t>
            </w:r>
            <w:r>
              <w:rPr>
                <w:sz w:val="28"/>
                <w:szCs w:val="28"/>
              </w:rPr>
              <w:t xml:space="preserve">  </w:t>
            </w:r>
            <w:r w:rsidR="00D7580E">
              <w:rPr>
                <w:rFonts w:ascii="Times New Roman" w:hAnsi="Times New Roman"/>
                <w:sz w:val="28"/>
                <w:szCs w:val="28"/>
              </w:rPr>
              <w:t>муниципальная услуга «П</w:t>
            </w:r>
            <w:r w:rsidR="00D7580E" w:rsidRPr="009D0CF2">
              <w:rPr>
                <w:rFonts w:ascii="Times New Roman" w:hAnsi="Times New Roman"/>
                <w:sz w:val="28"/>
                <w:szCs w:val="28"/>
              </w:rPr>
              <w:t>родлени</w:t>
            </w:r>
            <w:r w:rsidR="00D7580E">
              <w:rPr>
                <w:rFonts w:ascii="Times New Roman" w:hAnsi="Times New Roman"/>
                <w:sz w:val="28"/>
                <w:szCs w:val="28"/>
              </w:rPr>
              <w:t>е</w:t>
            </w:r>
            <w:r w:rsidR="00D7580E" w:rsidRPr="009D0CF2">
              <w:rPr>
                <w:rFonts w:ascii="Times New Roman" w:hAnsi="Times New Roman"/>
                <w:sz w:val="28"/>
                <w:szCs w:val="28"/>
              </w:rPr>
              <w:t xml:space="preserve"> срока действия разрешения </w:t>
            </w:r>
            <w:r w:rsidR="00D7580E">
              <w:rPr>
                <w:rFonts w:ascii="Times New Roman" w:hAnsi="Times New Roman"/>
                <w:sz w:val="28"/>
                <w:szCs w:val="28"/>
              </w:rPr>
              <w:t xml:space="preserve">на право организации розничных рынков </w:t>
            </w:r>
            <w:r w:rsidR="00D7580E" w:rsidRPr="009D0CF2">
              <w:rPr>
                <w:rFonts w:ascii="Times New Roman" w:hAnsi="Times New Roman"/>
                <w:sz w:val="28"/>
                <w:szCs w:val="28"/>
              </w:rPr>
              <w:t>на территории Пышминского городского округа</w:t>
            </w:r>
            <w:r w:rsidR="00D758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Проведение ОРВ в отношении проекта нормативного правового акта - Не проводилась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97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</w:t>
      </w:r>
      <w:proofErr w:type="gramEnd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ДЕЯТЕЛЬНОСТИ, ИНЫЕ ЗАИНТЕРЕСОВАННЫЕ ЛИЦА, ВКЛЮЧАЯ ОРГАНЫ МЕСТНОГО САМОУПРАВЛЕНИЯ,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ОРГАНИЗАЦИИ, ИНТЕРЕСЫ КОТОРЫХ ЗАТРАГИВАЮТСЯ РЕГУЛИРОВАНИЕМ, УСТАНОВЛЕННЫМ НОРМАТИВНЫМ ПРАВОВЫМ АКТОМ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175"/>
        <w:gridCol w:w="3238"/>
      </w:tblGrid>
      <w:tr w:rsidR="004C3B1A" w:rsidTr="005141A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D7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Группа участников отношений: </w:t>
            </w:r>
            <w:r w:rsidR="00D758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</w:t>
            </w:r>
            <w:r w:rsidR="00017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8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4C3B1A" w:rsidTr="005141A1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Источник данных: оперативные данные комитета экономии и инвестиционной политики.  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84"/>
      <w:bookmarkEnd w:id="3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РЕШЕНИЯ ПРОБЛЕМЫ И ПРЕОДОЛЕНИЯ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НЕЙ НЕГАТИВНЫХ ЭФФЕКТОВ ЗА СЧЕТ РЕГУЛИРОВАНИЯ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16"/>
      </w:tblGrid>
      <w:tr w:rsidR="004C3B1A" w:rsidTr="000C2982">
        <w:trPr>
          <w:trHeight w:val="2076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1A" w:rsidRDefault="004C3B1A" w:rsidP="000C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0C298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</w:t>
            </w:r>
            <w:r w:rsidR="000C2982">
              <w:rPr>
                <w:rFonts w:ascii="Times New Roman" w:hAnsi="Times New Roman"/>
                <w:sz w:val="28"/>
                <w:szCs w:val="28"/>
              </w:rPr>
              <w:t>регулирует отношения, связанные с организацией      на территории Пышминского городского округа розничных рынков, устанавливает требования к организаторам розничных рынков и регламентирует порядок взаимодействия между структурными подразделениями и должностными лицами, а также порядок взаимодействия с заявителем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96"/>
      <w:bookmarkEnd w:id="4"/>
      <w:r>
        <w:rPr>
          <w:rFonts w:ascii="Times New Roman" w:hAnsi="Times New Roman" w:cs="Times New Roman"/>
          <w:sz w:val="28"/>
          <w:szCs w:val="28"/>
        </w:rPr>
        <w:t>4. ОЦЕНКА БЮДЖЕТНЫХ РАСХОДОВ И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ОЗНИКАЮЩИХ ПРИ МУНИЦИПАЛЬНОМ РЕГУЛИРОВАНИИ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отсутствуют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39"/>
      <w:bookmarkEnd w:id="5"/>
      <w:r>
        <w:rPr>
          <w:rFonts w:ascii="Times New Roman" w:hAnsi="Times New Roman" w:cs="Times New Roman"/>
          <w:sz w:val="28"/>
          <w:szCs w:val="28"/>
        </w:rPr>
        <w:t xml:space="preserve">5. ОЦЕНКА ИЗДЕРЖЕК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НЕОБХОДИМОСТЬЮ СОБЛЮДЕНИЯ УСТАНОВЛЕННЫХ НОРМАТИВНЫМ ПРАВОВЫМ АКТОМОБЯЗАННОСТЕЙ ИЛИ ОГРАНИЧЕНИЙ, А ТАКЖЕ ВЫГОД, ВОЗНИКАЮЩИХ В СВЯЗИ С РЕГУЛИРОВАНИЕМ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отсутствуют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066"/>
      <w:bookmarkEnd w:id="6"/>
      <w:r>
        <w:rPr>
          <w:rFonts w:ascii="Times New Roman" w:hAnsi="Times New Roman" w:cs="Times New Roman"/>
          <w:sz w:val="28"/>
          <w:szCs w:val="28"/>
        </w:rPr>
        <w:t>6. ОЦЕНКА ПОЛОЖИТЕЛЬНЫХ И ОТРИЦАТЕЛЬНЫХ ПОСЛЕДСТВИЙ РЕГУЛИРОВАНИЯ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последствия не выявлены.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86"/>
      <w:bookmarkEnd w:id="7"/>
      <w:r>
        <w:rPr>
          <w:rFonts w:ascii="Times New Roman" w:hAnsi="Times New Roman" w:cs="Times New Roman"/>
          <w:sz w:val="28"/>
          <w:szCs w:val="28"/>
        </w:rPr>
        <w:t xml:space="preserve">7. СВЕДЕНИЯ О РЕАЛИЗАЦИИ МЕТОДОВ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ЦЕЛИ РЕГУЛИРОВАНИЯ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9"/>
      <w:bookmarkEnd w:id="8"/>
      <w:r>
        <w:rPr>
          <w:rFonts w:ascii="Times New Roman" w:hAnsi="Times New Roman" w:cs="Times New Roman"/>
          <w:sz w:val="28"/>
          <w:szCs w:val="28"/>
        </w:rPr>
        <w:t>8. ОЦЕНКА ДОСТИЖЕНИЯ ЗАЯВЛЕННЫХ ЦЕЛЕЙ РЕГУЛИРОВАНИЯ</w:t>
      </w:r>
    </w:p>
    <w:p w:rsidR="004C3B1A" w:rsidRDefault="004C3B1A" w:rsidP="000150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достижения целей регулирования отсутствуют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30"/>
      <w:bookmarkEnd w:id="9"/>
      <w:r>
        <w:rPr>
          <w:rFonts w:ascii="Times New Roman" w:hAnsi="Times New Roman" w:cs="Times New Roman"/>
          <w:sz w:val="28"/>
          <w:szCs w:val="28"/>
        </w:rPr>
        <w:t>9. ВЫВОДЫ О ДОСТИЖЕНИИ ЗАЯВЛЕННЫХ ЦЕЛЕЙ ЗА СЧЕТ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РЕГУЛИРОВАНИЯ, ОБ ЭФФЕКТИВНОСТИ РЕШЕНИЯ ПРОБЛЕМ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СВЯЗАННЫХ С НИМИ НЕГАТИВНЫХ ЭФФЕКТОВ,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НАЛИЧИИ В НОРМАТИВНОМ ПРАВОВОМ АКТЕ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 ОБОСНОВАННО ЗАТРУДНЯЮЩИХ ВЕДЕНИЕ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затрудняющих ведение предпринимательской и инвестиционной деятельности отсутствует.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46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10. СВЕДЕНИЯ О ПРОВЕДЕНИИ ПУБЛИЧНЫХ КОНСУЛЬТАЦИЙ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0C29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0C29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proofErr w:type="spellEnd"/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__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0C2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C3B1A" w:rsidRDefault="004C3B1A" w:rsidP="000C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2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72071"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</w:t>
            </w:r>
            <w:r w:rsidR="000C29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B72071"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2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</w:t>
            </w:r>
            <w:r w:rsidR="000150DE">
              <w:rPr>
                <w:rFonts w:ascii="Times New Roman" w:hAnsi="Times New Roman" w:cs="Times New Roman"/>
                <w:sz w:val="28"/>
                <w:szCs w:val="28"/>
              </w:rPr>
              <w:t xml:space="preserve"> – нет 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0150DE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http://пышминский-го</w:t>
            </w:r>
            <w:proofErr w:type="gramStart"/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ф/dokumenty/otsenka_reguliruyuschego_vozdeystviya/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58"/>
      <w:bookmarkEnd w:id="11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 ОБ ОТМЕНЕ (ИЗМЕНЕНИИ)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ПРЕДЛОЖЕНИЙ,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МЕРАХ, НАПРАВЛЕННЫХ НА РЕШЕНИЕ ПРОБЛЕМЫ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СВЯЗАННЫХ С НЕЙ НЕГАТИВНЫХ ЭФФЕКТОВ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7"/>
        <w:gridCol w:w="3118"/>
        <w:gridCol w:w="3238"/>
      </w:tblGrid>
      <w:tr w:rsidR="004C3B1A" w:rsidTr="00F909A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4C3B1A" w:rsidTr="00F909A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F909AF" w:rsidP="00F9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поступило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3"/>
      <w:bookmarkEnd w:id="12"/>
      <w:r>
        <w:rPr>
          <w:rFonts w:ascii="Times New Roman" w:hAnsi="Times New Roman" w:cs="Times New Roman"/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B8" w:rsidRDefault="00C823B8"/>
    <w:sectPr w:rsidR="00C823B8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1A"/>
    <w:rsid w:val="00012949"/>
    <w:rsid w:val="000150DE"/>
    <w:rsid w:val="00017537"/>
    <w:rsid w:val="00041CE8"/>
    <w:rsid w:val="000C2982"/>
    <w:rsid w:val="00152BD0"/>
    <w:rsid w:val="002120B6"/>
    <w:rsid w:val="0028706F"/>
    <w:rsid w:val="002E3EDC"/>
    <w:rsid w:val="004C3B1A"/>
    <w:rsid w:val="005150F0"/>
    <w:rsid w:val="005D5729"/>
    <w:rsid w:val="00913774"/>
    <w:rsid w:val="00B72071"/>
    <w:rsid w:val="00B92BC5"/>
    <w:rsid w:val="00C823B8"/>
    <w:rsid w:val="00CC14E9"/>
    <w:rsid w:val="00D5690D"/>
    <w:rsid w:val="00D7580E"/>
    <w:rsid w:val="00DD7025"/>
    <w:rsid w:val="00DE382B"/>
    <w:rsid w:val="00F909AF"/>
    <w:rsid w:val="00F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B1A"/>
    <w:rPr>
      <w:color w:val="0000FF"/>
      <w:u w:val="single"/>
    </w:rPr>
  </w:style>
  <w:style w:type="paragraph" w:customStyle="1" w:styleId="ConsPlusTitle">
    <w:name w:val="ConsPlusTitle"/>
    <w:uiPriority w:val="99"/>
    <w:rsid w:val="00DE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2018-05-07T06:50:00Z</dcterms:created>
  <dcterms:modified xsi:type="dcterms:W3CDTF">2019-06-17T08:38:00Z</dcterms:modified>
</cp:coreProperties>
</file>